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anchor simplePos="false" relativeHeight="0" behindDoc="false" locked="false" layoutInCell="true" allowOverlap="true">
            <wp:simplePos x="0" y="0"/>
            <wp:positionH relativeFrom="page">
              <wp:posOffset>0</wp:posOffset>
            </wp:positionH>
            <wp:positionV relativeFrom="page">
              <wp:posOffset>0</wp:posOffset>
            </wp:positionV>
            <wp:extent cx="7772400" cy="2331720"/>
            <wp:wrapTopAndBottom/>
            <wp:docPr id="0" name="Drawing 0" descr="15f18ed17-e9da-4e7f-bfd9-2f5bfedda308.png"/>
            <wp:cNvGraphicFramePr>
              <a:graphicFrameLocks noChangeAspect="true"/>
            </wp:cNvGraphicFramePr>
            <a:graphic>
              <a:graphicData uri="http://schemas.openxmlformats.org/drawingml/2006/picture">
                <pic:pic xmlns:pic="http://schemas.openxmlformats.org/drawingml/2006/picture">
                  <pic:nvPicPr>
                    <pic:cNvPr id="0" name="Picture 0" descr="15f18ed17-e9da-4e7f-bfd9-2f5bfedda308.png"/>
                    <pic:cNvPicPr>
                      <a:picLocks noChangeAspect="true"/>
                    </pic:cNvPicPr>
                  </pic:nvPicPr>
                  <pic:blipFill>
                    <a:blip r:embed="rId3"/>
                    <a:stretch>
                      <a:fillRect/>
                    </a:stretch>
                  </pic:blipFill>
                  <pic:spPr>
                    <a:xfrm>
                      <a:off x="0" y="0"/>
                      <a:ext cx="7772400" cy="2331720"/>
                    </a:xfrm>
                    <a:prstGeom prst="rect">
                      <a:avLst/>
                    </a:prstGeom>
                  </pic:spPr>
                </pic:pic>
              </a:graphicData>
            </a:graphic>
          </wp:anchor>
        </w:drawing>
      </w:r>
    </w:p>
    <w:tbl>
      <w:tblPr>
        <w:tblW w:w="936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360"/>
      </w:tblGrid>
      <w:tr>
        <w:tc>
          <w:tcPr>
            <w:tcW w:w="9360" w:type="dxa"/>
            <w:shd w:val="clear" w:color="auto" w:fill="f8d45c"/>
            <w:tcMar>
              <w:top w:w="0"/>
              <w:start w:w="0"/>
              <w:bottom w:w="0"/>
              <w:end w:w="0"/>
            </w:tcMar>
          </w:tcPr>
          <w:p>
            <w:pPr>
              <w:spacing w:after="120" w:before="120" w:line="336" w:lineRule="auto"/>
              <w:ind w:firstLine="0" w:start="0"/>
              <w:jc w:val="start"/>
            </w:pPr>
            <w:r>
              <w:rPr>
                <w:rFonts w:ascii="Now Bold" w:hAnsi="Now Bold" w:cs="Now Bold" w:eastAsia="Now Bold"/>
                <w:b/>
                <w:bCs/>
                <w:color w:val="000000"/>
                <w:sz w:val="40"/>
                <w:szCs w:val="40"/>
              </w:rPr>
              <w:t xml:space="preserve">Let’s Begin!
</w:t>
            </w:r>
          </w:p>
        </w:tc>
      </w:tr>
    </w:tbl>
    <w:p>
      <w:pPr>
        <w:spacing w:after="120" w:before="120" w:line="336" w:lineRule="auto"/>
        <w:ind w:firstLine="0" w:start="0"/>
        <w:jc w:val="start"/>
      </w:pPr>
      <w:r>
        <w:rPr>
          <w:rFonts w:ascii="DM Sans" w:hAnsi="DM Sans" w:cs="DM Sans" w:eastAsia="DM Sans"/>
          <w:color w:val="000000"/>
          <w:sz w:val="24"/>
          <w:szCs w:val="24"/>
        </w:rPr>
        <w:t xml:space="preserve">In this activity, you will learn how to make a plan for your work. This plan will help you choose what is important and act on it. You will learn about customers, offers, and marketing.
</w:t>
      </w:r>
    </w:p>
    <w:p>
      <w:pPr>
        <w:spacing w:after="120" w:before="120" w:line="336" w:lineRule="auto"/>
        <w:ind w:firstLine="0" w:start="0"/>
        <w:jc w:val="start"/>
      </w:pPr>
      <w:r>
        <w:rPr>
          <w:rFonts w:ascii="DM Sans" w:hAnsi="DM Sans" w:cs="DM Sans" w:eastAsia="DM Sans"/>
          <w:color w:val="000000"/>
          <w:sz w:val="24"/>
          <w:szCs w:val="24"/>
        </w:rPr>
        <w:t xml:space="preserve">Here are some key terms:
</w:t>
      </w:r>
    </w:p>
    <w:p>
      <w:pPr>
        <w:numPr>
          <w:ilvl w:val="0"/>
          <w:numId w:val="1"/>
        </w:numPr>
        <w:spacing w:after="0" w:before="0" w:line="336" w:lineRule="auto"/>
        <w:jc w:val="start"/>
      </w:pPr>
      <w:r>
        <w:rPr>
          <w:rFonts w:ascii="DM Sans" w:hAnsi="DM Sans" w:cs="DM Sans" w:eastAsia="DM Sans"/>
          <w:color w:val="000000"/>
          <w:sz w:val="24"/>
          <w:szCs w:val="24"/>
        </w:rPr>
        <w:t xml:space="preserve">Strategy: A plan to reach a goal. In this activity, it means planning your work.
</w:t>
      </w:r>
    </w:p>
    <w:p>
      <w:pPr>
        <w:numPr>
          <w:ilvl w:val="1"/>
          <w:numId w:val="1"/>
        </w:numPr>
        <w:spacing w:after="0" w:before="0" w:line="336" w:lineRule="auto"/>
        <w:jc w:val="start"/>
      </w:pPr>
      <w:r>
        <w:rPr>
          <w:rFonts w:ascii="DM Sans" w:hAnsi="DM Sans" w:cs="DM Sans" w:eastAsia="DM Sans"/>
          <w:color w:val="000000"/>
          <w:sz w:val="24"/>
          <w:szCs w:val="24"/>
        </w:rPr>
        <w:t>For example, the strategy might be to get ten new clients in 90 days.</w:t>
      </w:r>
      <w:r>
        <w:rPr>
          <w:rFonts w:ascii="DM Sans" w:hAnsi="DM Sans" w:cs="DM Sans" w:eastAsia="DM Sans"/>
          <w:color w:val="000000"/>
          <w:sz w:val="24"/>
          <w:szCs w:val="24"/>
        </w:rPr>
        <w:t xml:space="preserve"> </w:t>
        <w:br/>
      </w:r>
      <w:r>
        <w:rPr>
          <w:rFonts w:ascii="DM Sans" w:hAnsi="DM Sans" w:cs="DM Sans" w:eastAsia="DM Sans"/>
          <w:color w:val="000000"/>
          <w:sz w:val="24"/>
          <w:szCs w:val="24"/>
        </w:rPr>
        <w:t xml:space="preserve">
</w:t>
      </w:r>
    </w:p>
    <w:p>
      <w:pPr>
        <w:numPr>
          <w:ilvl w:val="0"/>
          <w:numId w:val="1"/>
        </w:numPr>
        <w:spacing w:after="0" w:before="0" w:line="336" w:lineRule="auto"/>
        <w:jc w:val="start"/>
      </w:pPr>
      <w:r>
        <w:rPr>
          <w:rFonts w:ascii="DM Sans" w:hAnsi="DM Sans" w:cs="DM Sans" w:eastAsia="DM Sans"/>
          <w:color w:val="000000"/>
          <w:sz w:val="24"/>
          <w:szCs w:val="24"/>
        </w:rPr>
        <w:t xml:space="preserve">Customer: The person who buys your product or service.
</w:t>
      </w:r>
    </w:p>
    <w:p>
      <w:pPr>
        <w:numPr>
          <w:ilvl w:val="1"/>
          <w:numId w:val="1"/>
        </w:numPr>
        <w:spacing w:after="0" w:before="0" w:line="336" w:lineRule="auto"/>
        <w:jc w:val="start"/>
      </w:pPr>
      <w:r>
        <w:rPr>
          <w:rFonts w:ascii="DM Sans" w:hAnsi="DM Sans" w:cs="DM Sans" w:eastAsia="DM Sans"/>
          <w:color w:val="000000"/>
          <w:sz w:val="24"/>
          <w:szCs w:val="24"/>
        </w:rPr>
        <w:t>For example, your customer is someone who needs help with social media.</w:t>
      </w:r>
      <w:r>
        <w:rPr>
          <w:rFonts w:ascii="DM Sans" w:hAnsi="DM Sans" w:cs="DM Sans" w:eastAsia="DM Sans"/>
          <w:color w:val="000000"/>
          <w:sz w:val="24"/>
          <w:szCs w:val="24"/>
        </w:rPr>
        <w:t xml:space="preserve"> </w:t>
        <w:br/>
      </w:r>
      <w:r>
        <w:rPr>
          <w:rFonts w:ascii="DM Sans" w:hAnsi="DM Sans" w:cs="DM Sans" w:eastAsia="DM Sans"/>
          <w:color w:val="000000"/>
          <w:sz w:val="24"/>
          <w:szCs w:val="24"/>
        </w:rPr>
        <w:t xml:space="preserve">
</w:t>
      </w:r>
    </w:p>
    <w:p>
      <w:pPr>
        <w:numPr>
          <w:ilvl w:val="0"/>
          <w:numId w:val="1"/>
        </w:numPr>
        <w:spacing w:after="0" w:before="0" w:line="336" w:lineRule="auto"/>
        <w:jc w:val="start"/>
      </w:pPr>
      <w:r>
        <w:rPr>
          <w:rFonts w:ascii="DM Sans" w:hAnsi="DM Sans" w:cs="DM Sans" w:eastAsia="DM Sans"/>
          <w:color w:val="000000"/>
          <w:sz w:val="24"/>
          <w:szCs w:val="24"/>
        </w:rPr>
        <w:t xml:space="preserve">Offer: What you sell to your customers.
</w:t>
      </w:r>
    </w:p>
    <w:p>
      <w:pPr>
        <w:numPr>
          <w:ilvl w:val="1"/>
          <w:numId w:val="1"/>
        </w:numPr>
        <w:spacing w:after="0" w:before="0" w:line="336" w:lineRule="auto"/>
        <w:jc w:val="start"/>
      </w:pPr>
      <w:r>
        <w:rPr>
          <w:rFonts w:ascii="DM Sans" w:hAnsi="DM Sans" w:cs="DM Sans" w:eastAsia="DM Sans"/>
          <w:color w:val="000000"/>
          <w:sz w:val="24"/>
          <w:szCs w:val="24"/>
        </w:rPr>
        <w:t>For example, your offer could be a class on how to use social media.</w:t>
      </w:r>
      <w:r>
        <w:rPr>
          <w:rFonts w:ascii="DM Sans" w:hAnsi="DM Sans" w:cs="DM Sans" w:eastAsia="DM Sans"/>
          <w:color w:val="000000"/>
          <w:sz w:val="24"/>
          <w:szCs w:val="24"/>
        </w:rPr>
        <w:t xml:space="preserve"> </w:t>
        <w:br/>
      </w:r>
      <w:r>
        <w:rPr>
          <w:rFonts w:ascii="DM Sans" w:hAnsi="DM Sans" w:cs="DM Sans" w:eastAsia="DM Sans"/>
          <w:color w:val="000000"/>
          <w:sz w:val="24"/>
          <w:szCs w:val="24"/>
        </w:rPr>
        <w:t xml:space="preserve">
</w:t>
      </w:r>
    </w:p>
    <w:p>
      <w:pPr>
        <w:numPr>
          <w:ilvl w:val="0"/>
          <w:numId w:val="1"/>
        </w:numPr>
        <w:spacing w:after="0" w:before="0" w:line="336" w:lineRule="auto"/>
        <w:jc w:val="start"/>
      </w:pPr>
      <w:r>
        <w:rPr>
          <w:rFonts w:ascii="DM Sans" w:hAnsi="DM Sans" w:cs="DM Sans" w:eastAsia="DM Sans"/>
          <w:color w:val="000000"/>
          <w:sz w:val="24"/>
          <w:szCs w:val="24"/>
        </w:rPr>
        <w:t xml:space="preserve">Marketing: How you tell people about your offer.
</w:t>
      </w:r>
    </w:p>
    <w:p>
      <w:pPr>
        <w:numPr>
          <w:ilvl w:val="1"/>
          <w:numId w:val="1"/>
        </w:numPr>
        <w:spacing w:after="0" w:before="0" w:line="336" w:lineRule="auto"/>
        <w:jc w:val="start"/>
      </w:pPr>
      <w:r>
        <w:rPr>
          <w:rFonts w:ascii="DM Sans" w:hAnsi="DM Sans" w:cs="DM Sans" w:eastAsia="DM Sans"/>
          <w:color w:val="000000"/>
          <w:sz w:val="24"/>
          <w:szCs w:val="24"/>
        </w:rPr>
        <w:t xml:space="preserve">For example, marketing can be posting on social media.
</w:t>
      </w:r>
    </w:p>
    <w:tbl>
      <w:tblPr>
        <w:tblW w:w="936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36"/>
        <w:gridCol w:w="8424"/>
      </w:tblGrid>
      <w:tr>
        <w:tc>
          <w:tcPr>
            <w:tcW w:w="936" w:type="dxa"/>
            <w:tcMar>
              <w:top w:w="0"/>
              <w:start w:w="0"/>
              <w:bottom w:w="0"/>
              <w:end w:w="0"/>
            </w:tcMar>
          </w:tcPr>
          <w:p>
            <w:pPr>
              <w:spacing w:after="120" w:before="120"/>
              <w:jc w:val="center"/>
            </w:pPr>
            <w:r>
              <w:drawing>
                <wp:inline>
                  <wp:extent cx="428625" cy="428625"/>
                  <wp:docPr id="1" name="Drawing 1" descr="55f8527f-37e7-4a50-8e67-bb9ba83cf7f7.png"/>
                  <wp:cNvGraphicFramePr>
                    <a:graphicFrameLocks noChangeAspect="true"/>
                  </wp:cNvGraphicFramePr>
                  <a:graphic>
                    <a:graphicData uri="http://schemas.openxmlformats.org/drawingml/2006/picture">
                      <pic:pic xmlns:pic="http://schemas.openxmlformats.org/drawingml/2006/picture">
                        <pic:nvPicPr>
                          <pic:cNvPr id="0" name="Picture 1" descr="55f8527f-37e7-4a50-8e67-bb9ba83cf7f7.png"/>
                          <pic:cNvPicPr>
                            <a:picLocks noChangeAspect="true"/>
                          </pic:cNvPicPr>
                        </pic:nvPicPr>
                        <pic:blipFill>
                          <a:blip r:embed="rId5"/>
                          <a:srcRect l="0" t="0" r="0" b="0"/>
                          <a:stretch>
                            <a:fillRect/>
                          </a:stretch>
                        </pic:blipFill>
                        <pic:spPr>
                          <a:xfrm flipH="false" flipV="false">
                            <a:off x="0" y="0"/>
                            <a:ext cx="428625" cy="428625"/>
                          </a:xfrm>
                          <a:prstGeom prst="rect">
                            <a:avLst/>
                          </a:prstGeom>
                        </pic:spPr>
                      </pic:pic>
                    </a:graphicData>
                  </a:graphic>
                </wp:inline>
              </w:drawing>
            </w:r>
          </w:p>
          <w:p>
            <w:pPr>
              <w:spacing w:after="120" w:before="120" w:line="336" w:lineRule="auto"/>
              <w:ind w:firstLine="0" w:start="0"/>
              <w:jc w:val="start"/>
            </w:pPr>
            <w:r>
              <w:rPr>
                <w:rFonts w:ascii="Arimo" w:hAnsi="Arimo" w:cs="Arimo" w:eastAsia="Arimo"/>
                <w:color w:val="000000"/>
                <w:sz w:val="24"/>
                <w:szCs w:val="24"/>
              </w:rPr>
              <w:t xml:space="preserve">
</w:t>
            </w:r>
          </w:p>
        </w:tc>
        <w:tc>
          <w:tcPr>
            <w:tcW w:w="8424" w:type="dxa"/>
            <w:tcMar>
              <w:top w:w="0"/>
              <w:start w:w="0"/>
              <w:bottom w:w="0"/>
              <w:end w:w="0"/>
            </w:tcMar>
          </w:tcPr>
          <w:p>
            <w:pPr>
              <w:spacing w:after="120" w:before="120" w:line="336" w:lineRule="auto"/>
              <w:ind w:firstLine="0" w:start="0"/>
              <w:jc w:val="start"/>
            </w:pPr>
            <w:r>
              <w:rPr>
                <w:rFonts w:ascii="DM Sans Bold" w:hAnsi="DM Sans Bold" w:cs="DM Sans Bold" w:eastAsia="DM Sans Bold"/>
                <w:b/>
                <w:bCs/>
                <w:color w:val="1855d8"/>
                <w:sz w:val="28"/>
                <w:szCs w:val="28"/>
              </w:rPr>
              <w:t xml:space="preserve">Tips for Success
</w:t>
            </w:r>
          </w:p>
          <w:p>
            <w:pPr>
              <w:spacing w:after="120" w:before="120" w:line="336" w:lineRule="auto"/>
              <w:ind w:firstLine="0" w:start="0"/>
              <w:jc w:val="start"/>
            </w:pPr>
            <w:r>
              <w:rPr>
                <w:rFonts w:ascii="DM Sans" w:hAnsi="DM Sans" w:cs="DM Sans" w:eastAsia="DM Sans"/>
                <w:color w:val="0d1216"/>
                <w:sz w:val="24"/>
                <w:szCs w:val="24"/>
              </w:rPr>
              <w:t xml:space="preserve">Think about what you really want to achieve. Be clear about who your customers are. Make sure your offer is something people want. Choose marketing that works for you. Plan your time carefully.
</w:t>
            </w:r>
          </w:p>
        </w:tc>
      </w:tr>
    </w:tbl>
    <w:tbl>
      <w:tblPr>
        <w:tblW w:w="936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360"/>
      </w:tblGrid>
      <w:tr>
        <w:tc>
          <w:tcPr>
            <w:tcW w:w="9360" w:type="dxa"/>
            <w:tcMar>
              <w:top w:w="0"/>
              <w:start w:w="0"/>
              <w:bottom w:w="0"/>
              <w:end w:w="0"/>
            </w:tcMar>
          </w:tcPr>
          <w:p>
            <w:pPr>
              <w:spacing w:after="120" w:before="120" w:line="336" w:lineRule="auto"/>
              <w:ind w:firstLine="0" w:start="0"/>
              <w:jc w:val="start"/>
            </w:pPr>
            <w:r>
              <w:rPr>
                <w:rFonts w:ascii="Now Bold" w:hAnsi="Now Bold" w:cs="Now Bold" w:eastAsia="Now Bold"/>
                <w:b/>
                <w:bCs/>
                <w:color w:val="000000"/>
                <w:sz w:val="40"/>
                <w:szCs w:val="40"/>
              </w:rPr>
              <w:t xml:space="preserve">Read the Following Text
</w:t>
            </w:r>
          </w:p>
        </w:tc>
      </w:tr>
    </w:tbl>
    <w:p>
      <w:pPr>
        <w:spacing w:after="120" w:before="120" w:line="336" w:lineRule="auto"/>
        <w:ind w:firstLine="0" w:start="0"/>
        <w:jc w:val="start"/>
      </w:pPr>
      <w:r>
        <w:rPr>
          <w:rFonts w:ascii="DM Sans" w:hAnsi="DM Sans" w:cs="DM Sans" w:eastAsia="DM Sans"/>
          <w:color w:val="000000"/>
          <w:sz w:val="24"/>
          <w:szCs w:val="24"/>
        </w:rPr>
        <w:t xml:space="preserve">Read the following text carefully. You will use it to complete the tasks that follow.
</w:t>
      </w:r>
    </w:p>
    <w:p>
      <w:pPr>
        <w:spacing w:after="120" w:before="120" w:line="336" w:lineRule="auto"/>
        <w:ind w:firstLine="0" w:start="0"/>
        <w:jc w:val="start"/>
      </w:pPr>
      <w:r>
        <w:rPr>
          <w:rFonts w:ascii="DM Sans" w:hAnsi="DM Sans" w:cs="DM Sans" w:eastAsia="DM Sans"/>
          <w:color w:val="000000"/>
          <w:sz w:val="42"/>
          <w:szCs w:val="42"/>
        </w:rPr>
        <w:t xml:space="preserve">My Strategy Workbook
</w:t>
      </w:r>
    </w:p>
    <w:p>
      <w:pPr>
        <w:spacing w:after="120" w:before="120" w:line="336" w:lineRule="auto"/>
        <w:ind w:firstLine="0" w:start="0"/>
        <w:jc w:val="start"/>
      </w:pPr>
      <w:r>
        <w:rPr>
          <w:rFonts w:ascii="DM Sans" w:hAnsi="DM Sans" w:cs="DM Sans" w:eastAsia="DM Sans"/>
          <w:color w:val="000000"/>
          <w:sz w:val="24"/>
          <w:szCs w:val="24"/>
        </w:rPr>
        <w:t xml:space="preserve">This workbook is here to help you plan your work. Take your time to think about each part. There are no wrong answers. You need to find what works for you.
</w:t>
      </w:r>
    </w:p>
    <w:p>
      <w:pPr>
        <w:spacing w:after="120" w:before="120" w:line="336" w:lineRule="auto"/>
        <w:ind w:firstLine="0" w:start="0"/>
        <w:jc w:val="start"/>
      </w:pPr>
      <w:r>
        <w:rPr>
          <w:rFonts w:ascii="DM Sans" w:hAnsi="DM Sans" w:cs="DM Sans" w:eastAsia="DM Sans"/>
          <w:color w:val="000000"/>
          <w:sz w:val="28"/>
          <w:szCs w:val="28"/>
        </w:rPr>
        <w:t xml:space="preserve">Strategic Focus
</w:t>
      </w:r>
    </w:p>
    <w:p>
      <w:pPr>
        <w:spacing w:after="120" w:before="120" w:line="336" w:lineRule="auto"/>
        <w:ind w:firstLine="0" w:start="0"/>
        <w:jc w:val="start"/>
      </w:pPr>
      <w:r>
        <w:rPr>
          <w:rFonts w:ascii="DM Sans" w:hAnsi="DM Sans" w:cs="DM Sans" w:eastAsia="DM Sans"/>
          <w:color w:val="000000"/>
          <w:sz w:val="24"/>
          <w:szCs w:val="24"/>
        </w:rPr>
        <w:t xml:space="preserve">What is important right now? You do not have to do everything. Do the right things first.
</w:t>
      </w:r>
    </w:p>
    <w:p>
      <w:pPr>
        <w:numPr>
          <w:ilvl w:val="0"/>
          <w:numId w:val="2"/>
        </w:numPr>
        <w:spacing w:after="0" w:before="0" w:line="336" w:lineRule="auto"/>
        <w:jc w:val="start"/>
      </w:pPr>
      <w:r>
        <w:rPr>
          <w:rFonts w:ascii="DM Sans" w:hAnsi="DM Sans" w:cs="DM Sans" w:eastAsia="DM Sans"/>
          <w:color w:val="000000"/>
          <w:sz w:val="24"/>
          <w:szCs w:val="24"/>
        </w:rPr>
        <w:t xml:space="preserve">What must happen in the next 90 days?
</w:t>
      </w:r>
    </w:p>
    <w:p>
      <w:pPr>
        <w:numPr>
          <w:ilvl w:val="0"/>
          <w:numId w:val="2"/>
        </w:numPr>
        <w:spacing w:after="0" w:before="0" w:line="336" w:lineRule="auto"/>
        <w:jc w:val="start"/>
      </w:pPr>
      <w:r>
        <w:rPr>
          <w:rFonts w:ascii="DM Sans" w:hAnsi="DM Sans" w:cs="DM Sans" w:eastAsia="DM Sans"/>
          <w:color w:val="000000"/>
          <w:sz w:val="24"/>
          <w:szCs w:val="24"/>
        </w:rPr>
        <w:t xml:space="preserve">What seems urgent, but is not?
</w:t>
      </w:r>
    </w:p>
    <w:p>
      <w:pPr>
        <w:numPr>
          <w:ilvl w:val="0"/>
          <w:numId w:val="2"/>
        </w:numPr>
        <w:spacing w:after="0" w:before="0" w:line="336" w:lineRule="auto"/>
        <w:jc w:val="start"/>
      </w:pPr>
      <w:r>
        <w:rPr>
          <w:rFonts w:ascii="DM Sans" w:hAnsi="DM Sans" w:cs="DM Sans" w:eastAsia="DM Sans"/>
          <w:color w:val="000000"/>
          <w:sz w:val="24"/>
          <w:szCs w:val="24"/>
        </w:rPr>
        <w:t xml:space="preserve">What one action would help the most?
</w:t>
      </w:r>
    </w:p>
    <w:p>
      <w:pPr>
        <w:spacing w:after="120" w:before="120" w:line="336" w:lineRule="auto"/>
        <w:ind w:firstLine="0" w:start="0"/>
        <w:jc w:val="start"/>
      </w:pPr>
      <w:r>
        <w:rPr>
          <w:rFonts w:ascii="DM Sans" w:hAnsi="DM Sans" w:cs="DM Sans" w:eastAsia="DM Sans"/>
          <w:color w:val="000000"/>
          <w:sz w:val="28"/>
          <w:szCs w:val="28"/>
        </w:rPr>
        <w:t xml:space="preserve">Customer Strategy
</w:t>
      </w:r>
    </w:p>
    <w:p>
      <w:pPr>
        <w:spacing w:after="120" w:before="120" w:line="336" w:lineRule="auto"/>
        <w:ind w:firstLine="0" w:start="0"/>
        <w:jc w:val="start"/>
      </w:pPr>
      <w:r>
        <w:rPr>
          <w:rFonts w:ascii="DM Sans" w:hAnsi="DM Sans" w:cs="DM Sans" w:eastAsia="DM Sans"/>
          <w:color w:val="000000"/>
          <w:sz w:val="24"/>
          <w:szCs w:val="24"/>
        </w:rPr>
        <w:t xml:space="preserve">Who do you help? Know the real person with a real problem.
</w:t>
      </w:r>
    </w:p>
    <w:p>
      <w:pPr>
        <w:numPr>
          <w:ilvl w:val="0"/>
          <w:numId w:val="3"/>
        </w:numPr>
        <w:spacing w:after="0" w:before="0" w:line="336" w:lineRule="auto"/>
        <w:jc w:val="start"/>
      </w:pPr>
      <w:r>
        <w:rPr>
          <w:rFonts w:ascii="DM Sans" w:hAnsi="DM Sans" w:cs="DM Sans" w:eastAsia="DM Sans"/>
          <w:color w:val="000000"/>
          <w:sz w:val="24"/>
          <w:szCs w:val="24"/>
        </w:rPr>
        <w:t xml:space="preserve">Who is your best customer right now?
</w:t>
      </w:r>
    </w:p>
    <w:p>
      <w:pPr>
        <w:numPr>
          <w:ilvl w:val="0"/>
          <w:numId w:val="3"/>
        </w:numPr>
        <w:spacing w:after="0" w:before="0" w:line="336" w:lineRule="auto"/>
        <w:jc w:val="start"/>
      </w:pPr>
      <w:r>
        <w:rPr>
          <w:rFonts w:ascii="DM Sans" w:hAnsi="DM Sans" w:cs="DM Sans" w:eastAsia="DM Sans"/>
          <w:color w:val="000000"/>
          <w:sz w:val="24"/>
          <w:szCs w:val="24"/>
        </w:rPr>
        <w:t xml:space="preserve">What problem are they trying to fix?
</w:t>
      </w:r>
    </w:p>
    <w:p>
      <w:pPr>
        <w:numPr>
          <w:ilvl w:val="0"/>
          <w:numId w:val="3"/>
        </w:numPr>
        <w:spacing w:after="0" w:before="0" w:line="336" w:lineRule="auto"/>
        <w:jc w:val="start"/>
      </w:pPr>
      <w:r>
        <w:rPr>
          <w:rFonts w:ascii="DM Sans" w:hAnsi="DM Sans" w:cs="DM Sans" w:eastAsia="DM Sans"/>
          <w:color w:val="000000"/>
          <w:sz w:val="24"/>
          <w:szCs w:val="24"/>
        </w:rPr>
        <w:t xml:space="preserve">Where do they spend their time?
</w:t>
      </w:r>
    </w:p>
    <w:p>
      <w:pPr>
        <w:spacing w:after="120" w:before="120" w:line="336" w:lineRule="auto"/>
        <w:ind w:firstLine="0" w:start="0"/>
        <w:jc w:val="start"/>
      </w:pPr>
      <w:r>
        <w:rPr>
          <w:rFonts w:ascii="DM Sans" w:hAnsi="DM Sans" w:cs="DM Sans" w:eastAsia="DM Sans"/>
          <w:color w:val="000000"/>
          <w:sz w:val="28"/>
          <w:szCs w:val="28"/>
        </w:rPr>
        <w:t xml:space="preserve">Offer Strategy
</w:t>
      </w:r>
    </w:p>
    <w:p>
      <w:pPr>
        <w:spacing w:after="120" w:before="120" w:line="336" w:lineRule="auto"/>
        <w:ind w:firstLine="0" w:start="0"/>
        <w:jc w:val="start"/>
      </w:pPr>
      <w:r>
        <w:rPr>
          <w:rFonts w:ascii="DM Sans" w:hAnsi="DM Sans" w:cs="DM Sans" w:eastAsia="DM Sans"/>
          <w:color w:val="000000"/>
          <w:sz w:val="24"/>
          <w:szCs w:val="24"/>
        </w:rPr>
        <w:t xml:space="preserve">What do you sell? Why does it work?
</w:t>
      </w:r>
    </w:p>
    <w:p>
      <w:pPr>
        <w:numPr>
          <w:ilvl w:val="0"/>
          <w:numId w:val="4"/>
        </w:numPr>
        <w:spacing w:after="0" w:before="0" w:line="336" w:lineRule="auto"/>
        <w:jc w:val="start"/>
      </w:pPr>
      <w:r>
        <w:rPr>
          <w:rFonts w:ascii="DM Sans" w:hAnsi="DM Sans" w:cs="DM Sans" w:eastAsia="DM Sans"/>
          <w:color w:val="000000"/>
          <w:sz w:val="24"/>
          <w:szCs w:val="24"/>
        </w:rPr>
        <w:t xml:space="preserve">What are you offering?
</w:t>
      </w:r>
    </w:p>
    <w:p>
      <w:pPr>
        <w:numPr>
          <w:ilvl w:val="0"/>
          <w:numId w:val="4"/>
        </w:numPr>
        <w:spacing w:after="0" w:before="0" w:line="336" w:lineRule="auto"/>
        <w:jc w:val="start"/>
      </w:pPr>
      <w:r>
        <w:rPr>
          <w:rFonts w:ascii="DM Sans" w:hAnsi="DM Sans" w:cs="DM Sans" w:eastAsia="DM Sans"/>
          <w:color w:val="000000"/>
          <w:sz w:val="24"/>
          <w:szCs w:val="24"/>
        </w:rPr>
        <w:t xml:space="preserve">What does it do for people?
</w:t>
      </w:r>
    </w:p>
    <w:p>
      <w:pPr>
        <w:numPr>
          <w:ilvl w:val="0"/>
          <w:numId w:val="4"/>
        </w:numPr>
        <w:spacing w:after="0" w:before="0" w:line="336" w:lineRule="auto"/>
        <w:jc w:val="start"/>
      </w:pPr>
      <w:r>
        <w:rPr>
          <w:rFonts w:ascii="DM Sans" w:hAnsi="DM Sans" w:cs="DM Sans" w:eastAsia="DM Sans"/>
          <w:color w:val="000000"/>
          <w:sz w:val="24"/>
          <w:szCs w:val="24"/>
        </w:rPr>
        <w:t xml:space="preserve">Why pick this offer?
</w:t>
      </w:r>
    </w:p>
    <w:p>
      <w:pPr>
        <w:spacing w:after="120" w:before="120" w:line="336" w:lineRule="auto"/>
        <w:ind w:firstLine="0" w:start="0"/>
        <w:jc w:val="start"/>
      </w:pPr>
      <w:r>
        <w:rPr>
          <w:rFonts w:ascii="DM Sans" w:hAnsi="DM Sans" w:cs="DM Sans" w:eastAsia="DM Sans"/>
          <w:color w:val="000000"/>
          <w:sz w:val="28"/>
          <w:szCs w:val="28"/>
        </w:rPr>
        <w:t xml:space="preserve">Positioning and Difference
</w:t>
      </w:r>
    </w:p>
    <w:p>
      <w:pPr>
        <w:spacing w:after="120" w:before="120" w:line="336" w:lineRule="auto"/>
        <w:ind w:firstLine="0" w:start="0"/>
        <w:jc w:val="start"/>
      </w:pPr>
      <w:r>
        <w:rPr>
          <w:rFonts w:ascii="DM Sans" w:hAnsi="DM Sans" w:cs="DM Sans" w:eastAsia="DM Sans"/>
          <w:color w:val="000000"/>
          <w:sz w:val="24"/>
          <w:szCs w:val="24"/>
        </w:rPr>
        <w:t xml:space="preserve">Why you? Why now?
</w:t>
      </w:r>
    </w:p>
    <w:p>
      <w:pPr>
        <w:numPr>
          <w:ilvl w:val="0"/>
          <w:numId w:val="5"/>
        </w:numPr>
        <w:spacing w:after="0" w:before="0" w:line="336" w:lineRule="auto"/>
        <w:jc w:val="start"/>
      </w:pPr>
      <w:r>
        <w:rPr>
          <w:rFonts w:ascii="DM Sans" w:hAnsi="DM Sans" w:cs="DM Sans" w:eastAsia="DM Sans"/>
          <w:color w:val="000000"/>
          <w:sz w:val="24"/>
          <w:szCs w:val="24"/>
        </w:rPr>
        <w:t xml:space="preserve">What makes you different?
</w:t>
      </w:r>
    </w:p>
    <w:p>
      <w:pPr>
        <w:numPr>
          <w:ilvl w:val="0"/>
          <w:numId w:val="5"/>
        </w:numPr>
        <w:spacing w:after="0" w:before="0" w:line="336" w:lineRule="auto"/>
        <w:jc w:val="start"/>
      </w:pPr>
      <w:r>
        <w:rPr>
          <w:rFonts w:ascii="DM Sans" w:hAnsi="DM Sans" w:cs="DM Sans" w:eastAsia="DM Sans"/>
          <w:color w:val="000000"/>
          <w:sz w:val="24"/>
          <w:szCs w:val="24"/>
        </w:rPr>
        <w:t xml:space="preserve">What do you bring from your life?
</w:t>
      </w:r>
    </w:p>
    <w:p>
      <w:pPr>
        <w:numPr>
          <w:ilvl w:val="0"/>
          <w:numId w:val="5"/>
        </w:numPr>
        <w:spacing w:after="0" w:before="0" w:line="336" w:lineRule="auto"/>
        <w:jc w:val="start"/>
      </w:pPr>
      <w:r>
        <w:rPr>
          <w:rFonts w:ascii="DM Sans" w:hAnsi="DM Sans" w:cs="DM Sans" w:eastAsia="DM Sans"/>
          <w:color w:val="000000"/>
          <w:sz w:val="24"/>
          <w:szCs w:val="24"/>
        </w:rPr>
        <w:t xml:space="preserve">What do you do better?
</w:t>
      </w:r>
    </w:p>
    <w:p>
      <w:pPr>
        <w:spacing w:after="120" w:before="120" w:line="336" w:lineRule="auto"/>
        <w:ind w:firstLine="0" w:start="0"/>
        <w:jc w:val="start"/>
      </w:pPr>
      <w:r>
        <w:rPr>
          <w:rFonts w:ascii="DM Sans" w:hAnsi="DM Sans" w:cs="DM Sans" w:eastAsia="DM Sans"/>
          <w:color w:val="000000"/>
          <w:sz w:val="28"/>
          <w:szCs w:val="28"/>
        </w:rPr>
        <w:t xml:space="preserve">Revenue Strategy
</w:t>
      </w:r>
    </w:p>
    <w:p>
      <w:pPr>
        <w:spacing w:after="120" w:before="120" w:line="336" w:lineRule="auto"/>
        <w:ind w:firstLine="0" w:start="0"/>
        <w:jc w:val="start"/>
      </w:pPr>
      <w:r>
        <w:rPr>
          <w:rFonts w:ascii="DM Sans" w:hAnsi="DM Sans" w:cs="DM Sans" w:eastAsia="DM Sans"/>
          <w:color w:val="000000"/>
          <w:sz w:val="24"/>
          <w:szCs w:val="24"/>
        </w:rPr>
        <w:t xml:space="preserve">How does money come in? Money is part of keeping going. Do not make it hard.
</w:t>
      </w:r>
    </w:p>
    <w:p>
      <w:pPr>
        <w:numPr>
          <w:ilvl w:val="0"/>
          <w:numId w:val="6"/>
        </w:numPr>
        <w:spacing w:after="0" w:before="0" w:line="336" w:lineRule="auto"/>
        <w:jc w:val="start"/>
      </w:pPr>
      <w:r>
        <w:rPr>
          <w:rFonts w:ascii="DM Sans" w:hAnsi="DM Sans" w:cs="DM Sans" w:eastAsia="DM Sans"/>
          <w:color w:val="000000"/>
          <w:sz w:val="24"/>
          <w:szCs w:val="24"/>
        </w:rPr>
        <w:t xml:space="preserve">How will you make money in the next 3–6 months?
</w:t>
      </w:r>
    </w:p>
    <w:p>
      <w:pPr>
        <w:numPr>
          <w:ilvl w:val="0"/>
          <w:numId w:val="6"/>
        </w:numPr>
        <w:spacing w:after="0" w:before="0" w:line="336" w:lineRule="auto"/>
        <w:jc w:val="start"/>
      </w:pPr>
      <w:r>
        <w:rPr>
          <w:rFonts w:ascii="DM Sans" w:hAnsi="DM Sans" w:cs="DM Sans" w:eastAsia="DM Sans"/>
          <w:color w:val="000000"/>
          <w:sz w:val="24"/>
          <w:szCs w:val="24"/>
        </w:rPr>
        <w:t xml:space="preserve">What is your main way to make money?
</w:t>
      </w:r>
    </w:p>
    <w:p>
      <w:pPr>
        <w:numPr>
          <w:ilvl w:val="0"/>
          <w:numId w:val="6"/>
        </w:numPr>
        <w:spacing w:after="0" w:before="0" w:line="336" w:lineRule="auto"/>
        <w:jc w:val="start"/>
      </w:pPr>
      <w:r>
        <w:rPr>
          <w:rFonts w:ascii="DM Sans" w:hAnsi="DM Sans" w:cs="DM Sans" w:eastAsia="DM Sans"/>
          <w:color w:val="000000"/>
          <w:sz w:val="24"/>
          <w:szCs w:val="24"/>
        </w:rPr>
        <w:t xml:space="preserve">What other ways could you make money?
</w:t>
      </w:r>
    </w:p>
    <w:p>
      <w:pPr>
        <w:spacing w:after="120" w:before="120" w:line="336" w:lineRule="auto"/>
        <w:ind w:firstLine="0" w:start="0"/>
        <w:jc w:val="start"/>
      </w:pPr>
      <w:r>
        <w:rPr>
          <w:rFonts w:ascii="DM Sans" w:hAnsi="DM Sans" w:cs="DM Sans" w:eastAsia="DM Sans"/>
          <w:color w:val="000000"/>
          <w:sz w:val="28"/>
          <w:szCs w:val="28"/>
        </w:rPr>
        <w:t xml:space="preserve">Marketing Strategy
</w:t>
      </w:r>
    </w:p>
    <w:p>
      <w:pPr>
        <w:spacing w:after="120" w:before="120" w:line="336" w:lineRule="auto"/>
        <w:ind w:firstLine="0" w:start="0"/>
        <w:jc w:val="start"/>
      </w:pPr>
      <w:r>
        <w:rPr>
          <w:rFonts w:ascii="DM Sans" w:hAnsi="DM Sans" w:cs="DM Sans" w:eastAsia="DM Sans"/>
          <w:color w:val="000000"/>
          <w:sz w:val="24"/>
          <w:szCs w:val="24"/>
        </w:rPr>
        <w:t xml:space="preserve">How do people find you? Pick what works and what you can keep doing.
</w:t>
      </w:r>
    </w:p>
    <w:p>
      <w:pPr>
        <w:numPr>
          <w:ilvl w:val="0"/>
          <w:numId w:val="7"/>
        </w:numPr>
        <w:spacing w:after="0" w:before="0" w:line="336" w:lineRule="auto"/>
        <w:jc w:val="start"/>
      </w:pPr>
      <w:r>
        <w:rPr>
          <w:rFonts w:ascii="DM Sans" w:hAnsi="DM Sans" w:cs="DM Sans" w:eastAsia="DM Sans"/>
          <w:color w:val="000000"/>
          <w:sz w:val="24"/>
          <w:szCs w:val="24"/>
        </w:rPr>
        <w:t xml:space="preserve">Where are your customers already?
</w:t>
      </w:r>
    </w:p>
    <w:p>
      <w:pPr>
        <w:numPr>
          <w:ilvl w:val="0"/>
          <w:numId w:val="7"/>
        </w:numPr>
        <w:spacing w:after="0" w:before="0" w:line="336" w:lineRule="auto"/>
        <w:jc w:val="start"/>
      </w:pPr>
      <w:r>
        <w:rPr>
          <w:rFonts w:ascii="DM Sans" w:hAnsi="DM Sans" w:cs="DM Sans" w:eastAsia="DM Sans"/>
          <w:color w:val="000000"/>
          <w:sz w:val="24"/>
          <w:szCs w:val="24"/>
        </w:rPr>
        <w:t xml:space="preserve">What way of talking feels right to you?
</w:t>
      </w:r>
    </w:p>
    <w:p>
      <w:pPr>
        <w:numPr>
          <w:ilvl w:val="0"/>
          <w:numId w:val="7"/>
        </w:numPr>
        <w:spacing w:after="0" w:before="0" w:line="336" w:lineRule="auto"/>
        <w:jc w:val="start"/>
      </w:pPr>
      <w:r>
        <w:rPr>
          <w:rFonts w:ascii="DM Sans" w:hAnsi="DM Sans" w:cs="DM Sans" w:eastAsia="DM Sans"/>
          <w:color w:val="000000"/>
          <w:sz w:val="24"/>
          <w:szCs w:val="24"/>
        </w:rPr>
        <w:t xml:space="preserve">What can you do each week?
</w:t>
      </w:r>
    </w:p>
    <w:p>
      <w:pPr>
        <w:spacing w:after="120" w:before="120" w:line="336" w:lineRule="auto"/>
        <w:ind w:firstLine="0" w:start="0"/>
        <w:jc w:val="start"/>
      </w:pPr>
      <w:r>
        <w:rPr>
          <w:rFonts w:ascii="DM Sans" w:hAnsi="DM Sans" w:cs="DM Sans" w:eastAsia="DM Sans"/>
          <w:color w:val="000000"/>
          <w:sz w:val="28"/>
          <w:szCs w:val="28"/>
        </w:rPr>
        <w:t xml:space="preserve">Operations and Ability
</w:t>
      </w:r>
    </w:p>
    <w:p>
      <w:pPr>
        <w:spacing w:after="120" w:before="120" w:line="336" w:lineRule="auto"/>
        <w:ind w:firstLine="0" w:start="0"/>
        <w:jc w:val="start"/>
      </w:pPr>
      <w:r>
        <w:rPr>
          <w:rFonts w:ascii="DM Sans" w:hAnsi="DM Sans" w:cs="DM Sans" w:eastAsia="DM Sans"/>
          <w:color w:val="000000"/>
          <w:sz w:val="24"/>
          <w:szCs w:val="24"/>
        </w:rPr>
        <w:t xml:space="preserve">Plan for your real life. If you do not, your plan will not work.
</w:t>
      </w:r>
    </w:p>
    <w:p>
      <w:pPr>
        <w:numPr>
          <w:ilvl w:val="0"/>
          <w:numId w:val="8"/>
        </w:numPr>
        <w:spacing w:after="0" w:before="0" w:line="336" w:lineRule="auto"/>
        <w:jc w:val="start"/>
      </w:pPr>
      <w:r>
        <w:rPr>
          <w:rFonts w:ascii="DM Sans" w:hAnsi="DM Sans" w:cs="DM Sans" w:eastAsia="DM Sans"/>
          <w:color w:val="000000"/>
          <w:sz w:val="24"/>
          <w:szCs w:val="24"/>
        </w:rPr>
        <w:t xml:space="preserve">How many hours a week can you work?
</w:t>
      </w:r>
    </w:p>
    <w:p>
      <w:pPr>
        <w:numPr>
          <w:ilvl w:val="0"/>
          <w:numId w:val="8"/>
        </w:numPr>
        <w:spacing w:after="0" w:before="0" w:line="336" w:lineRule="auto"/>
        <w:jc w:val="start"/>
      </w:pPr>
      <w:r>
        <w:rPr>
          <w:rFonts w:ascii="DM Sans" w:hAnsi="DM Sans" w:cs="DM Sans" w:eastAsia="DM Sans"/>
          <w:color w:val="000000"/>
          <w:sz w:val="24"/>
          <w:szCs w:val="24"/>
        </w:rPr>
        <w:t xml:space="preserve">What jobs make you tired or happy?
</w:t>
      </w:r>
    </w:p>
    <w:p>
      <w:pPr>
        <w:numPr>
          <w:ilvl w:val="0"/>
          <w:numId w:val="8"/>
        </w:numPr>
        <w:spacing w:after="0" w:before="0" w:line="336" w:lineRule="auto"/>
        <w:jc w:val="start"/>
      </w:pPr>
      <w:r>
        <w:rPr>
          <w:rFonts w:ascii="DM Sans" w:hAnsi="DM Sans" w:cs="DM Sans" w:eastAsia="DM Sans"/>
          <w:color w:val="000000"/>
          <w:sz w:val="24"/>
          <w:szCs w:val="24"/>
        </w:rPr>
        <w:t xml:space="preserve">What needs help?
</w:t>
      </w:r>
    </w:p>
    <w:p>
      <w:pPr>
        <w:spacing w:after="120" w:before="120" w:line="336" w:lineRule="auto"/>
        <w:ind w:firstLine="0" w:start="0"/>
        <w:jc w:val="start"/>
      </w:pPr>
      <w:r>
        <w:rPr>
          <w:rFonts w:ascii="DM Sans" w:hAnsi="DM Sans" w:cs="DM Sans" w:eastAsia="DM Sans"/>
          <w:color w:val="000000"/>
          <w:sz w:val="28"/>
          <w:szCs w:val="28"/>
        </w:rPr>
        <w:t xml:space="preserve">90-Day Action Plan
</w:t>
      </w:r>
    </w:p>
    <w:p>
      <w:pPr>
        <w:spacing w:after="120" w:before="120" w:line="336" w:lineRule="auto"/>
        <w:ind w:firstLine="0" w:start="0"/>
        <w:jc w:val="start"/>
      </w:pPr>
      <w:r>
        <w:rPr>
          <w:rFonts w:ascii="DM Sans" w:hAnsi="DM Sans" w:cs="DM Sans" w:eastAsia="DM Sans"/>
          <w:color w:val="000000"/>
          <w:sz w:val="24"/>
          <w:szCs w:val="24"/>
        </w:rPr>
        <w:t xml:space="preserve">Turn your plan into action. A plan only works if you act.
</w:t>
      </w:r>
    </w:p>
    <w:p>
      <w:pPr>
        <w:numPr>
          <w:ilvl w:val="0"/>
          <w:numId w:val="9"/>
        </w:numPr>
        <w:spacing w:after="0" w:before="0" w:line="336" w:lineRule="auto"/>
        <w:jc w:val="start"/>
      </w:pPr>
      <w:r>
        <w:rPr>
          <w:rFonts w:ascii="DM Sans" w:hAnsi="DM Sans" w:cs="DM Sans" w:eastAsia="DM Sans"/>
          <w:color w:val="000000"/>
          <w:sz w:val="24"/>
          <w:szCs w:val="24"/>
        </w:rPr>
        <w:t xml:space="preserve">What are the next 3 actions?
</w:t>
      </w:r>
    </w:p>
    <w:p>
      <w:pPr>
        <w:numPr>
          <w:ilvl w:val="0"/>
          <w:numId w:val="9"/>
        </w:numPr>
        <w:spacing w:after="0" w:before="0" w:line="336" w:lineRule="auto"/>
        <w:jc w:val="start"/>
      </w:pPr>
      <w:r>
        <w:rPr>
          <w:rFonts w:ascii="DM Sans" w:hAnsi="DM Sans" w:cs="DM Sans" w:eastAsia="DM Sans"/>
          <w:color w:val="000000"/>
          <w:sz w:val="24"/>
          <w:szCs w:val="24"/>
        </w:rPr>
        <w:t xml:space="preserve">What will success look like in 90 days?
</w:t>
      </w:r>
    </w:p>
    <w:p>
      <w:pPr>
        <w:numPr>
          <w:ilvl w:val="0"/>
          <w:numId w:val="9"/>
        </w:numPr>
        <w:spacing w:after="0" w:before="0" w:line="336" w:lineRule="auto"/>
        <w:jc w:val="start"/>
      </w:pPr>
      <w:r>
        <w:rPr>
          <w:rFonts w:ascii="DM Sans" w:hAnsi="DM Sans" w:cs="DM Sans" w:eastAsia="DM Sans"/>
          <w:color w:val="000000"/>
          <w:sz w:val="24"/>
          <w:szCs w:val="24"/>
        </w:rPr>
        <w:t xml:space="preserve">How will you see if you are doing well?
</w:t>
      </w:r>
    </w:p>
    <w:tbl>
      <w:tblPr>
        <w:tblW w:w="936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360"/>
      </w:tblGrid>
      <w:tr>
        <w:tc>
          <w:tcPr>
            <w:tcW w:w="9360" w:type="dxa"/>
            <w:tcMar>
              <w:top w:w="0"/>
              <w:start w:w="0"/>
              <w:bottom w:w="0"/>
              <w:end w:w="0"/>
            </w:tcMar>
          </w:tcPr>
          <w:p>
            <w:pPr>
              <w:spacing w:after="120" w:before="120" w:line="336" w:lineRule="auto"/>
              <w:ind w:firstLine="0" w:start="0"/>
              <w:jc w:val="start"/>
            </w:pPr>
            <w:r>
              <w:rPr>
                <w:rFonts w:ascii="Now Bold" w:hAnsi="Now Bold" w:cs="Now Bold" w:eastAsia="Now Bold"/>
                <w:b/>
                <w:bCs/>
                <w:color w:val="000000"/>
                <w:sz w:val="40"/>
                <w:szCs w:val="40"/>
              </w:rPr>
              <w:t xml:space="preserve">Making Connections
</w:t>
            </w:r>
          </w:p>
        </w:tc>
      </w:tr>
    </w:tbl>
    <w:tbl>
      <w:tblPr>
        <w:tblW w:w="9360" w:type="dxa"/>
        <w:tblBorders>
          <w:top w:val="single" w:color="cccccc" w:sz="12"/>
          <w:start w:color="cccccc" w:sz="12" w:val="single"/>
          <w:left w:val="single"/>
          <w:bottom w:val="single" w:color="cccccc" w:sz="12"/>
          <w:end w:color="cccccc" w:sz="12" w:val="single"/>
          <w:right w:val="single"/>
          <w:insideH w:val="single" w:color="cccccc" w:sz="12"/>
          <w:insideV w:val="single" w:color="cccccc" w:sz="12"/>
        </w:tblBorders>
      </w:tblPr>
      <w:tblGrid>
        <w:gridCol w:w="3120"/>
        <w:gridCol w:w="3120"/>
        <w:gridCol w:w="3120"/>
      </w:tblGrid>
      <w:tr>
        <w:tc>
          <w:tcPr>
            <w:tcW w:w="3120" w:type="dxa"/>
            <w:tcMar>
              <w:top w:w="150"/>
              <w:start w:w="150"/>
              <w:bottom w:w="150"/>
              <w:end w:w="150"/>
            </w:tcMar>
          </w:tcPr>
          <w:p>
            <w:pPr>
              <w:spacing w:after="120" w:before="120" w:line="336" w:lineRule="auto"/>
              <w:ind w:firstLine="0" w:start="0"/>
              <w:jc w:val="start"/>
            </w:pPr>
            <w:r>
              <w:rPr>
                <w:rFonts w:ascii="DM Sans Bold" w:hAnsi="DM Sans Bold" w:cs="DM Sans Bold" w:eastAsia="DM Sans Bold"/>
                <w:b/>
                <w:bCs/>
                <w:color w:val="000000"/>
                <w:sz w:val="24"/>
                <w:szCs w:val="24"/>
              </w:rPr>
              <w:t xml:space="preserve">Key Concept
</w:t>
            </w:r>
          </w:p>
        </w:tc>
        <w:tc>
          <w:tcPr>
            <w:tcW w:w="3120" w:type="dxa"/>
            <w:tcMar>
              <w:top w:w="150"/>
              <w:start w:w="150"/>
              <w:bottom w:w="150"/>
              <w:end w:w="150"/>
            </w:tcMar>
          </w:tcPr>
          <w:p>
            <w:pPr>
              <w:spacing w:after="120" w:before="120" w:line="336" w:lineRule="auto"/>
              <w:ind w:firstLine="0" w:start="0"/>
              <w:jc w:val="start"/>
            </w:pPr>
            <w:r>
              <w:rPr>
                <w:rFonts w:ascii="DM Sans Bold" w:hAnsi="DM Sans Bold" w:cs="DM Sans Bold" w:eastAsia="DM Sans Bold"/>
                <w:b/>
                <w:bCs/>
                <w:color w:val="000000"/>
                <w:sz w:val="24"/>
                <w:szCs w:val="24"/>
              </w:rPr>
              <w:t xml:space="preserve">Your Understanding
</w:t>
            </w:r>
          </w:p>
        </w:tc>
        <w:tc>
          <w:tcPr>
            <w:tcW w:w="3120" w:type="dxa"/>
            <w:tcMar>
              <w:top w:w="150"/>
              <w:start w:w="150"/>
              <w:bottom w:w="150"/>
              <w:end w:w="150"/>
            </w:tcMar>
          </w:tcPr>
          <w:p>
            <w:pPr>
              <w:spacing w:after="120" w:before="120" w:line="336" w:lineRule="auto"/>
              <w:ind w:firstLine="0" w:start="0"/>
              <w:jc w:val="start"/>
            </w:pPr>
            <w:r>
              <w:rPr>
                <w:rFonts w:ascii="DM Sans Bold" w:hAnsi="DM Sans Bold" w:cs="DM Sans Bold" w:eastAsia="DM Sans Bold"/>
                <w:b/>
                <w:bCs/>
                <w:color w:val="000000"/>
                <w:sz w:val="24"/>
                <w:szCs w:val="24"/>
              </w:rPr>
              <w:t xml:space="preserve">Why is this important?
</w:t>
            </w:r>
          </w:p>
        </w:tc>
      </w:tr>
      <w:tr>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Strategic Focus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It means choosing what is most important right now.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It helps you use your time well.
</w:t>
            </w:r>
          </w:p>
        </w:tc>
      </w:tr>
      <w:tr>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Customer Strategy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Write your answer here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Write your answer here
</w:t>
            </w:r>
          </w:p>
        </w:tc>
      </w:tr>
      <w:tr>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Offer Strategy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
</w:t>
            </w:r>
          </w:p>
        </w:tc>
      </w:tr>
      <w:tr>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Positioning and Difference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
</w:t>
            </w:r>
          </w:p>
        </w:tc>
      </w:tr>
      <w:tr>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Revenue Strategy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
</w:t>
            </w:r>
          </w:p>
        </w:tc>
      </w:tr>
      <w:tr>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Marketing Strategy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
</w:t>
            </w:r>
          </w:p>
        </w:tc>
      </w:tr>
      <w:tr>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Operations and Ability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
</w:t>
            </w:r>
          </w:p>
        </w:tc>
      </w:tr>
      <w:tr>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 Add a row or column as needed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
</w:t>
            </w:r>
          </w:p>
        </w:tc>
        <w:tc>
          <w:tcPr>
            <w:tcW w:w="312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
</w:t>
            </w:r>
          </w:p>
        </w:tc>
      </w:tr>
    </w:tbl>
    <w:tbl>
      <w:tblPr>
        <w:tblW w:w="9360" w:type="dxa"/>
        <w:tblBorders>
          <w:top w:val="single" w:color="cccccc" w:sz="12"/>
          <w:start w:color="cccccc" w:sz="12" w:val="single"/>
          <w:left w:val="single"/>
          <w:bottom w:val="single" w:color="cccccc" w:sz="12"/>
          <w:end w:color="cccccc" w:sz="12" w:val="single"/>
          <w:right w:val="single"/>
          <w:insideH w:val="single" w:color="cccccc" w:sz="12"/>
          <w:insideV w:val="single" w:color="cccccc" w:sz="12"/>
        </w:tblBorders>
      </w:tblPr>
      <w:tblGrid>
        <w:gridCol w:w="4680"/>
        <w:gridCol w:w="4680"/>
      </w:tblGrid>
      <w:tr>
        <w:tc>
          <w:tcPr>
            <w:tcW w:w="468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Imagine you have a small business. What is one thing you could do in the next 90 days to help your business grow?
</w:t>
            </w:r>
          </w:p>
        </w:tc>
        <w:tc>
          <w:tcPr>
            <w:tcW w:w="468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Write your answer here
</w:t>
            </w:r>
          </w:p>
        </w:tc>
      </w:tr>
      <w:tr>
        <w:tc>
          <w:tcPr>
            <w:tcW w:w="468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Who is your ideal customer? What problem do they have that you can solve?
</w:t>
            </w:r>
          </w:p>
        </w:tc>
        <w:tc>
          <w:tcPr>
            <w:tcW w:w="468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Write your answer here
</w:t>
            </w:r>
          </w:p>
        </w:tc>
      </w:tr>
      <w:tr>
        <w:tc>
          <w:tcPr>
            <w:tcW w:w="468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What is your core offer? What does it deliver to your customers?
</w:t>
            </w:r>
          </w:p>
        </w:tc>
        <w:tc>
          <w:tcPr>
            <w:tcW w:w="4680" w:type="dxa"/>
            <w:tcMar>
              <w:top w:w="150"/>
              <w:start w:w="150"/>
              <w:bottom w:w="150"/>
              <w:end w:w="150"/>
            </w:tcMar>
          </w:tcPr>
          <w:p>
            <w:pPr>
              <w:spacing w:after="120" w:before="120" w:line="336" w:lineRule="auto"/>
              <w:ind w:firstLine="0" w:start="0"/>
              <w:jc w:val="start"/>
            </w:pPr>
            <w:r>
              <w:rPr>
                <w:rFonts w:ascii="DM Sans" w:hAnsi="DM Sans" w:cs="DM Sans" w:eastAsia="DM Sans"/>
                <w:color w:val="000000"/>
                <w:sz w:val="24"/>
                <w:szCs w:val="24"/>
              </w:rPr>
              <w:t xml:space="preserve">Write your answer here
</w:t>
            </w:r>
          </w:p>
        </w:tc>
      </w:tr>
    </w:tbl>
    <w:tbl>
      <w:tblPr>
        <w:tblW w:w="936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360"/>
      </w:tblGrid>
      <w:tr>
        <w:tc>
          <w:tcPr>
            <w:tcW w:w="9360" w:type="dxa"/>
            <w:tcMar>
              <w:top w:w="0"/>
              <w:start w:w="0"/>
              <w:bottom w:w="0"/>
              <w:end w:w="0"/>
            </w:tcMar>
          </w:tcPr>
          <w:p>
            <w:pPr>
              <w:spacing w:after="120" w:before="120" w:line="336" w:lineRule="auto"/>
              <w:ind w:firstLine="0" w:start="0"/>
              <w:jc w:val="start"/>
            </w:pPr>
            <w:r>
              <w:rPr>
                <w:rFonts w:ascii="Now Bold" w:hAnsi="Now Bold" w:cs="Now Bold" w:eastAsia="Now Bold"/>
                <w:b/>
                <w:bCs/>
                <w:color w:val="000000"/>
                <w:sz w:val="40"/>
                <w:szCs w:val="40"/>
              </w:rPr>
              <w:t xml:space="preserve">Show What You Learned
</w:t>
            </w:r>
          </w:p>
        </w:tc>
      </w:tr>
    </w:tbl>
    <w:p>
      <w:pPr>
        <w:spacing w:after="120" w:before="120" w:line="336" w:lineRule="auto"/>
        <w:ind w:firstLine="0" w:start="0"/>
        <w:jc w:val="start"/>
      </w:pPr>
      <w:r>
        <w:rPr>
          <w:rFonts w:ascii="Arimo" w:hAnsi="Arimo" w:cs="Arimo" w:eastAsia="Arimo"/>
          <w:color w:val="000000"/>
          <w:sz w:val="24"/>
          <w:szCs w:val="24"/>
        </w:rPr>
        <w:t xml:space="preserve">Now that you've explored the key concepts, create a project to show your understanding.
</w:t>
      </w:r>
    </w:p>
    <w:p>
      <w:pPr>
        <w:spacing w:after="120" w:before="120" w:line="336" w:lineRule="auto"/>
        <w:ind w:firstLine="0" w:start="0"/>
        <w:jc w:val="start"/>
      </w:pPr>
      <w:r>
        <w:rPr>
          <w:rFonts w:ascii="Arimo" w:hAnsi="Arimo" w:cs="Arimo" w:eastAsia="Arimo"/>
          <w:color w:val="000000"/>
          <w:sz w:val="24"/>
          <w:szCs w:val="24"/>
        </w:rPr>
        <w:t xml:space="preserve">Create a short video. In this video, explain your strategy for a new business. </w:t>
      </w:r>
      <w:r>
        <w:rPr>
          <w:rFonts w:ascii="Arimo" w:hAnsi="Arimo" w:cs="Arimo" w:eastAsia="Arimo"/>
          <w:color w:val="000000"/>
          <w:sz w:val="24"/>
          <w:szCs w:val="24"/>
        </w:rPr>
        <w:t xml:space="preserve"> </w:t>
        <w:br/>
      </w:r>
      <w:r>
        <w:rPr>
          <w:rFonts w:ascii="Arimo" w:hAnsi="Arimo" w:cs="Arimo" w:eastAsia="Arimo"/>
          <w:color w:val="000000"/>
          <w:sz w:val="24"/>
          <w:szCs w:val="24"/>
        </w:rPr>
        <w:t xml:space="preserve">Use Magic Media or Elements to help storyboard or record your idea.
</w:t>
      </w:r>
    </w:p>
    <w:p>
      <w:pPr>
        <w:spacing w:after="120" w:before="120" w:line="336" w:lineRule="auto"/>
        <w:ind w:firstLine="0" w:start="0"/>
        <w:jc w:val="start"/>
      </w:pPr>
      <w:r>
        <w:rPr>
          <w:rFonts w:ascii="Arimo" w:hAnsi="Arimo" w:cs="Arimo" w:eastAsia="Arimo"/>
          <w:color w:val="000000"/>
          <w:sz w:val="24"/>
          <w:szCs w:val="24"/>
        </w:rPr>
        <w:t xml:space="preserve">Follow the steps below to complete your creative output:
</w:t>
      </w:r>
    </w:p>
    <w:p>
      <w:pPr>
        <w:numPr>
          <w:ilvl w:val="0"/>
          <w:numId w:val="10"/>
        </w:numPr>
        <w:spacing w:after="0" w:before="0" w:line="336" w:lineRule="auto"/>
        <w:jc w:val="start"/>
      </w:pPr>
      <w:r>
        <w:rPr>
          <w:rFonts w:ascii="Arimo" w:hAnsi="Arimo" w:cs="Arimo" w:eastAsia="Arimo"/>
          <w:color w:val="000000"/>
          <w:sz w:val="24"/>
          <w:szCs w:val="24"/>
        </w:rPr>
        <w:t xml:space="preserve">Plan your video: Write down what you will say and show.
</w:t>
      </w:r>
    </w:p>
    <w:p>
      <w:pPr>
        <w:numPr>
          <w:ilvl w:val="0"/>
          <w:numId w:val="10"/>
        </w:numPr>
        <w:spacing w:after="0" w:before="0" w:line="336" w:lineRule="auto"/>
        <w:jc w:val="start"/>
      </w:pPr>
      <w:r>
        <w:rPr>
          <w:rFonts w:ascii="Arimo" w:hAnsi="Arimo" w:cs="Arimo" w:eastAsia="Arimo"/>
          <w:color w:val="000000"/>
          <w:sz w:val="24"/>
          <w:szCs w:val="24"/>
        </w:rPr>
        <w:t xml:space="preserve">Record your video: Make sure you speak clearly.
</w:t>
      </w:r>
    </w:p>
    <w:p>
      <w:pPr>
        <w:numPr>
          <w:ilvl w:val="0"/>
          <w:numId w:val="10"/>
        </w:numPr>
        <w:spacing w:after="0" w:before="0" w:line="336" w:lineRule="auto"/>
        <w:jc w:val="start"/>
      </w:pPr>
      <w:r>
        <w:rPr>
          <w:rFonts w:ascii="Arimo" w:hAnsi="Arimo" w:cs="Arimo" w:eastAsia="Arimo"/>
          <w:color w:val="000000"/>
          <w:sz w:val="24"/>
          <w:szCs w:val="24"/>
        </w:rPr>
        <w:t xml:space="preserve">Add visuals: Use pictures or text to make your video better. Use Magic Media or Elements to help storyboard or record your idea.
</w:t>
      </w:r>
    </w:p>
    <w:p>
      <w:pPr>
        <w:numPr>
          <w:ilvl w:val="0"/>
          <w:numId w:val="10"/>
        </w:numPr>
        <w:spacing w:after="0" w:before="0" w:line="336" w:lineRule="auto"/>
        <w:jc w:val="start"/>
      </w:pPr>
      <w:r>
        <w:rPr>
          <w:rFonts w:ascii="Arimo" w:hAnsi="Arimo" w:cs="Arimo" w:eastAsia="Arimo"/>
          <w:color w:val="000000"/>
          <w:sz w:val="24"/>
          <w:szCs w:val="24"/>
        </w:rPr>
        <w:t xml:space="preserve">Share your video: Show it to your class or put it online. Use Magic Media or Elements to help storyboard or record your idea.
</w:t>
      </w:r>
    </w:p>
    <w:p>
      <w:pPr>
        <w:spacing w:after="120" w:before="120"/>
        <w:jc w:val="center"/>
      </w:pPr>
      <w:r>
        <w:drawing>
          <wp:inline>
            <wp:extent cx="5943600" cy="5943600"/>
            <wp:docPr id="2" name="Drawing 2" descr="14b5d016e-cd7c-4dd2-ba76-2bb826ca7836.png"/>
            <wp:cNvGraphicFramePr>
              <a:graphicFrameLocks noChangeAspect="true"/>
            </wp:cNvGraphicFramePr>
            <a:graphic>
              <a:graphicData uri="http://schemas.openxmlformats.org/drawingml/2006/picture">
                <pic:pic xmlns:pic="http://schemas.openxmlformats.org/drawingml/2006/picture">
                  <pic:nvPicPr>
                    <pic:cNvPr id="0" name="Picture 2" descr="14b5d016e-cd7c-4dd2-ba76-2bb826ca7836.png"/>
                    <pic:cNvPicPr>
                      <a:picLocks noChangeAspect="true"/>
                    </pic:cNvPicPr>
                  </pic:nvPicPr>
                  <pic:blipFill>
                    <a:blip r:embed="rId6"/>
                    <a:stretch>
                      <a:fillRect/>
                    </a:stretch>
                  </pic:blipFill>
                  <pic:spPr>
                    <a:xfrm>
                      <a:off x="0" y="0"/>
                      <a:ext cx="5943600" cy="5943600"/>
                    </a:xfrm>
                    <a:custGeom>
                      <a:pathLst>
                        <a:path h="5943600" w="5943600">
                          <a:moveTo>
                            <a:pt x="0" y="88053"/>
                          </a:moveTo>
                          <a:lnTo>
                            <a:pt x="0" y="5855547"/>
                          </a:lnTo>
                          <a:cubicBezTo>
                            <a:pt x="0" y="5904177"/>
                            <a:pt x="39422" y="5943600"/>
                            <a:pt x="88053" y="5943600"/>
                          </a:cubicBezTo>
                          <a:lnTo>
                            <a:pt x="5855547" y="5943600"/>
                          </a:lnTo>
                          <a:cubicBezTo>
                            <a:pt x="5904177" y="5943600"/>
                            <a:pt x="5943600" y="5904177"/>
                            <a:pt x="5943600" y="5855547"/>
                          </a:cubicBezTo>
                          <a:lnTo>
                            <a:pt x="5943600" y="88053"/>
                          </a:lnTo>
                          <a:cubicBezTo>
                            <a:pt x="5943600" y="39422"/>
                            <a:pt x="5904177" y="0"/>
                            <a:pt x="5855547" y="0"/>
                          </a:cubicBezTo>
                          <a:lnTo>
                            <a:pt x="88053" y="0"/>
                          </a:lnTo>
                          <a:cubicBezTo>
                            <a:pt x="39422" y="0"/>
                            <a:pt x="0" y="39422"/>
                            <a:pt x="0" y="88053"/>
                          </a:cubicBezTo>
                          <a:close/>
                        </a:path>
                      </a:pathLst>
                    </a:custGeom>
                  </pic:spPr>
                </pic:pic>
              </a:graphicData>
            </a:graphic>
          </wp:inline>
        </w:drawing>
      </w:r>
    </w:p>
    <w:p>
      <w:pPr>
        <w:spacing w:after="120" w:before="120"/>
      </w:pPr>
      <w:r>
        <w:br w:type="page"/>
      </w:r>
    </w:p>
    <w:tbl>
      <w:tblPr>
        <w:tblW w:w="9360" w:type="dxa"/>
        <w:tblBorders>
          <w:top w:val="none" w:color="dbdbdb" w:sz="0"/>
          <w:start w:color="dbdbdb" w:sz="0" w:val="none"/>
          <w:left w:val="single"/>
          <w:bottom w:val="none" w:color="dbdbdb" w:sz="0"/>
          <w:end w:color="dbdbdb" w:sz="0" w:val="none"/>
          <w:right w:val="single"/>
          <w:insideH w:val="none" w:color="dbdbdb" w:sz="0"/>
          <w:insideV w:val="none" w:color="dbdbdb" w:sz="0"/>
        </w:tblBorders>
      </w:tblPr>
      <w:tblGrid>
        <w:gridCol w:w="9360"/>
      </w:tblGrid>
      <w:tr>
        <w:tc>
          <w:tcPr>
            <w:tcW w:w="9360" w:type="dxa"/>
            <w:tcMar>
              <w:top w:w="0"/>
              <w:start w:w="0"/>
              <w:bottom w:w="0"/>
              <w:end w:w="0"/>
            </w:tcMar>
          </w:tcPr>
          <w:p>
            <w:pPr>
              <w:spacing w:after="120" w:before="120" w:line="336" w:lineRule="auto"/>
              <w:ind w:firstLine="0" w:start="0"/>
              <w:jc w:val="start"/>
            </w:pPr>
            <w:r>
              <w:rPr>
                <w:rFonts w:ascii="Now Bold" w:hAnsi="Now Bold" w:cs="Now Bold" w:eastAsia="Now Bold"/>
                <w:b/>
                <w:bCs/>
                <w:color w:val="000000"/>
                <w:sz w:val="40"/>
                <w:szCs w:val="40"/>
              </w:rPr>
              <w:t xml:space="preserve">Reflect on What You Learned
</w:t>
            </w:r>
          </w:p>
        </w:tc>
      </w:tr>
    </w:tbl>
    <w:p>
      <w:pPr>
        <w:spacing w:after="120" w:before="120" w:line="336" w:lineRule="auto"/>
        <w:ind w:firstLine="0" w:start="0"/>
        <w:jc w:val="start"/>
      </w:pPr>
      <w:r>
        <w:rPr>
          <w:rFonts w:ascii="Arimo" w:hAnsi="Arimo" w:cs="Arimo" w:eastAsia="Arimo"/>
          <w:color w:val="000000"/>
          <w:sz w:val="24"/>
          <w:szCs w:val="24"/>
        </w:rPr>
        <w:t xml:space="preserve">Now that you’ve explored how ideas can move from understanding to real-world use, take a moment to look back on how you connected concepts, recognized patterns, and applied them to new situations.
</w:t>
      </w:r>
    </w:p>
    <w:p>
      <w:pPr>
        <w:spacing w:after="120" w:before="120" w:line="336" w:lineRule="auto"/>
        <w:ind w:firstLine="0" w:start="0"/>
        <w:jc w:val="start"/>
      </w:pPr>
      <w:r>
        <w:rPr>
          <w:rFonts w:ascii="Arimo" w:hAnsi="Arimo" w:cs="Arimo" w:eastAsia="Arimo"/>
          <w:color w:val="000000"/>
          <w:sz w:val="24"/>
          <w:szCs w:val="24"/>
        </w:rPr>
        <w:t xml:space="preserve">What was the most important thing you learned about making a strategy?
</w:t>
      </w:r>
    </w:p>
    <w:tbl>
      <w:tblPr>
        <w:tblW w:w="9360" w:type="dxa"/>
        <w:tblBorders>
          <w:top w:val="single" w:color="cccccc" w:sz="12"/>
          <w:start w:color="cccccc" w:sz="12" w:val="single"/>
          <w:left w:val="single"/>
          <w:bottom w:val="single" w:color="cccccc" w:sz="12"/>
          <w:end w:color="cccccc" w:sz="12" w:val="single"/>
          <w:right w:val="single"/>
          <w:insideH w:val="single" w:color="cccccc" w:sz="12"/>
          <w:insideV w:val="single" w:color="cccccc" w:sz="12"/>
        </w:tblBorders>
      </w:tblPr>
      <w:tblGrid>
        <w:gridCol w:w="9360"/>
      </w:tblGrid>
      <w:tr>
        <w:tc>
          <w:tcPr>
            <w:tcW w:w="9360" w:type="dxa"/>
            <w:tcMar>
              <w:top w:w="150"/>
              <w:start w:w="150"/>
              <w:bottom w:w="150"/>
              <w:end w:w="150"/>
            </w:tcMar>
          </w:tcPr>
          <w:p>
            <w:pPr>
              <w:spacing w:after="120" w:before="120" w:line="336" w:lineRule="auto"/>
              <w:ind w:firstLine="0" w:start="0"/>
              <w:jc w:val="start"/>
            </w:pPr>
            <w:r>
              <w:rPr>
                <w:rFonts w:ascii="Arimo Italics" w:hAnsi="Arimo Italics" w:cs="Arimo Italics" w:eastAsia="Arimo Italics"/>
                <w:i/>
                <w:iCs/>
                <w:color w:val="000000"/>
                <w:sz w:val="24"/>
                <w:szCs w:val="24"/>
              </w:rPr>
              <w:t>Write your answer here.</w:t>
            </w:r>
            <w:r>
              <w:rPr>
                <w:rFonts w:ascii="Arimo" w:hAnsi="Arimo" w:cs="Arimo" w:eastAsia="Arimo"/>
                <w:color w:val="000000"/>
                <w:sz w:val="24"/>
                <w:szCs w:val="24"/>
              </w:rPr>
              <w:t xml:space="preserve">
</w:t>
            </w:r>
          </w:p>
        </w:tc>
      </w:tr>
    </w:tbl>
    <w:p>
      <w:pPr>
        <w:spacing w:after="120" w:before="120" w:line="336" w:lineRule="auto"/>
        <w:ind w:firstLine="0" w:start="0"/>
        <w:jc w:val="start"/>
      </w:pPr>
      <w:r>
        <w:rPr>
          <w:rFonts w:ascii="Arimo" w:hAnsi="Arimo" w:cs="Arimo" w:eastAsia="Arimo"/>
          <w:color w:val="000000"/>
          <w:sz w:val="24"/>
          <w:szCs w:val="24"/>
        </w:rPr>
        <w:t xml:space="preserve">How will you use what you learned in the future?
</w:t>
      </w:r>
    </w:p>
    <w:tbl>
      <w:tblPr>
        <w:tblW w:w="9360" w:type="dxa"/>
        <w:tblBorders>
          <w:top w:val="single" w:color="cccccc" w:sz="12"/>
          <w:start w:color="cccccc" w:sz="12" w:val="single"/>
          <w:left w:val="single"/>
          <w:bottom w:val="single" w:color="cccccc" w:sz="12"/>
          <w:end w:color="cccccc" w:sz="12" w:val="single"/>
          <w:right w:val="single"/>
          <w:insideH w:val="single" w:color="cccccc" w:sz="12"/>
          <w:insideV w:val="single" w:color="cccccc" w:sz="12"/>
        </w:tblBorders>
      </w:tblPr>
      <w:tblGrid>
        <w:gridCol w:w="9360"/>
      </w:tblGrid>
      <w:tr>
        <w:tc>
          <w:tcPr>
            <w:tcW w:w="9360" w:type="dxa"/>
            <w:tcMar>
              <w:top w:w="150"/>
              <w:start w:w="150"/>
              <w:bottom w:w="150"/>
              <w:end w:w="150"/>
            </w:tcMar>
          </w:tcPr>
          <w:p>
            <w:pPr>
              <w:spacing w:after="120" w:before="120" w:line="336" w:lineRule="auto"/>
              <w:ind w:firstLine="0" w:start="0"/>
              <w:jc w:val="start"/>
            </w:pPr>
            <w:r>
              <w:rPr>
                <w:rFonts w:ascii="Arimo" w:hAnsi="Arimo" w:cs="Arimo" w:eastAsia="Arimo"/>
                <w:color w:val="000000"/>
                <w:sz w:val="24"/>
                <w:szCs w:val="24"/>
              </w:rPr>
              <w:t xml:space="preserve">
</w:t>
            </w:r>
          </w:p>
        </w:tc>
      </w:tr>
    </w:tbl>
    <w:p>
      <w:pPr>
        <w:spacing w:after="120" w:before="120" w:line="336" w:lineRule="auto"/>
        <w:ind w:firstLine="0" w:start="0"/>
        <w:jc w:val="start"/>
      </w:pPr>
      <w:r>
        <w:rPr>
          <w:rFonts w:ascii="Arimo" w:hAnsi="Arimo" w:cs="Arimo" w:eastAsia="Arimo"/>
          <w:color w:val="000000"/>
          <w:sz w:val="24"/>
          <w:szCs w:val="24"/>
        </w:rPr>
        <w:t xml:space="preserve">What was the hardest part of making a strategy, and how did you fix it?
</w:t>
      </w:r>
    </w:p>
    <w:tbl>
      <w:tblPr>
        <w:tblW w:w="9360" w:type="dxa"/>
        <w:tblBorders>
          <w:top w:val="single" w:color="cccccc" w:sz="12"/>
          <w:start w:color="cccccc" w:sz="12" w:val="single"/>
          <w:left w:val="single"/>
          <w:bottom w:val="single" w:color="cccccc" w:sz="12"/>
          <w:end w:color="cccccc" w:sz="12" w:val="single"/>
          <w:right w:val="single"/>
          <w:insideH w:val="single" w:color="cccccc" w:sz="12"/>
          <w:insideV w:val="single" w:color="cccccc" w:sz="12"/>
        </w:tblBorders>
      </w:tblPr>
      <w:tblGrid>
        <w:gridCol w:w="9360"/>
      </w:tblGrid>
      <w:tr>
        <w:tc>
          <w:tcPr>
            <w:tcW w:w="9360" w:type="dxa"/>
            <w:tcMar>
              <w:top w:w="150"/>
              <w:start w:w="150"/>
              <w:bottom w:w="150"/>
              <w:end w:w="150"/>
            </w:tcMar>
          </w:tcPr>
          <w:p>
            <w:pPr>
              <w:spacing w:after="120" w:before="120" w:line="336" w:lineRule="auto"/>
              <w:ind w:firstLine="0" w:start="0"/>
              <w:jc w:val="start"/>
            </w:pPr>
            <w:r>
              <w:rPr>
                <w:rFonts w:ascii="Arimo" w:hAnsi="Arimo" w:cs="Arimo" w:eastAsia="Arimo"/>
                <w:color w:val="000000"/>
                <w:sz w:val="24"/>
                <w:szCs w:val="24"/>
              </w:rPr>
              <w:t xml:space="preserve">
</w:t>
            </w:r>
          </w:p>
        </w:tc>
      </w:tr>
    </w:tbl>
    <w:p>
      <w:pPr>
        <w:spacing w:after="120" w:before="120" w:line="336" w:lineRule="auto"/>
        <w:ind w:firstLine="0" w:start="0"/>
        <w:jc w:val="start"/>
      </w:pPr>
      <w:r>
        <w:rPr>
          <w:rFonts w:ascii="Arimo" w:hAnsi="Arimo" w:cs="Arimo" w:eastAsia="Arimo"/>
          <w:color w:val="000000"/>
          <w:sz w:val="24"/>
          <w:szCs w:val="24"/>
        </w:rPr>
        <w:t xml:space="preserve">
</w:t>
      </w:r>
    </w:p>
    <w:sectPr>
      <w:pgSz w:w="12240" w:h="15810"/>
    </w:sectPr>
  </w:body>
</w:document>
</file>

<file path=word/fontTable.xml><?xml version="1.0" encoding="utf-8"?>
<w:fonts xmlns:w="http://schemas.openxmlformats.org/wordprocessingml/2006/main" xmlns:r="http://schemas.openxmlformats.org/officeDocument/2006/relationships">
  <w:font w:name="Arimo Italics">
    <w:panose1 w:val="020B0604020202090204"/>
    <w:charset w:characterSet="1"/>
    <w:embedItalic r:id="rId1"/>
  </w:font>
  <w:font w:name="Arimo">
    <w:panose1 w:val="020B0604020202020204"/>
    <w:charset w:characterSet="1"/>
    <w:embedRegular r:id="rId2"/>
  </w:font>
  <w:font w:name="Arimo Bold">
    <w:panose1 w:val="020B0704020202020204"/>
    <w:charset w:characterSet="1"/>
    <w:embedBold r:id="rId3"/>
  </w:font>
  <w:font w:name="Arimo Bold Italics">
    <w:panose1 w:val="020B0704020202090204"/>
    <w:charset w:characterSet="1"/>
    <w:embedBoldItalic r:id="rId4"/>
  </w:font>
  <w:font w:name="Fahkwang Medium">
    <w:panose1 w:val="00000600000000000000"/>
    <w:charset w:characterSet="1"/>
    <w:embedBold r:id="rId5"/>
  </w:font>
  <w:font w:name="Fahkwang Italics">
    <w:panose1 w:val="00000500000000000000"/>
    <w:charset w:characterSet="1"/>
    <w:embedItalic r:id="rId6"/>
  </w:font>
  <w:font w:name="Fahkwang Medium Italics">
    <w:panose1 w:val="00000600000000000000"/>
    <w:charset w:characterSet="1"/>
    <w:embedBoldItalic r:id="rId7"/>
  </w:font>
  <w:font w:name="Fahkwang Extra-Light Italics">
    <w:panose1 w:val="00000300000000000000"/>
    <w:charset w:characterSet="1"/>
    <w:embedItalic r:id="rId8"/>
  </w:font>
  <w:font w:name="Fahkwang">
    <w:panose1 w:val="00000500000000000000"/>
    <w:charset w:characterSet="1"/>
    <w:embedRegular r:id="rId9"/>
  </w:font>
  <w:font w:name="Fahkwang Bold">
    <w:panose1 w:val="00000800000000000000"/>
    <w:charset w:characterSet="1"/>
    <w:embedBold r:id="rId10"/>
  </w:font>
  <w:font w:name="Fahkwang Bold Italics">
    <w:panose1 w:val="00000800000000000000"/>
    <w:charset w:characterSet="1"/>
    <w:embedBoldItalic r:id="rId11"/>
  </w:font>
  <w:font w:name="Fahkwang Extra-Light">
    <w:panose1 w:val="00000300000000000000"/>
    <w:charset w:characterSet="1"/>
    <w:embedRegular r:id="rId12"/>
  </w:font>
  <w:font w:name="Arimo Italics">
    <w:panose1 w:val="020B0604020202090204"/>
    <w:charset w:characterSet="1"/>
    <w:embedItalic r:id="rId13"/>
  </w:font>
  <w:font w:name="Arimo">
    <w:panose1 w:val="020B0604020202020204"/>
    <w:charset w:characterSet="1"/>
    <w:embedRegular r:id="rId14"/>
  </w:font>
  <w:font w:name="Arimo Bold">
    <w:panose1 w:val="020B0704020202020204"/>
    <w:charset w:characterSet="1"/>
    <w:embedBold r:id="rId15"/>
  </w:font>
  <w:font w:name="Arimo Bold Italics">
    <w:panose1 w:val="020B0704020202090204"/>
    <w:charset w:characterSet="1"/>
    <w:embedBoldItalic r:id="rId16"/>
  </w:font>
  <w:font w:name="Now Thin">
    <w:panose1 w:val="00000300000000000000"/>
    <w:charset w:characterSet="1"/>
    <w:embedRegular r:id="rId17"/>
  </w:font>
  <w:font w:name="Now Medium">
    <w:panose1 w:val="00000600000000000000"/>
    <w:charset w:characterSet="1"/>
    <w:embedBold r:id="rId18"/>
  </w:font>
  <w:font w:name="Now Heavy">
    <w:panose1 w:val="00000A00000000000000"/>
    <w:charset w:characterSet="1"/>
    <w:embedBold r:id="rId19"/>
  </w:font>
  <w:font w:name="Now">
    <w:panose1 w:val="00000500000000000000"/>
    <w:charset w:characterSet="1"/>
    <w:embedRegular r:id="rId20"/>
  </w:font>
  <w:font w:name="Now Bold">
    <w:panose1 w:val="00000800000000000000"/>
    <w:charset w:characterSet="1"/>
    <w:embedBold r:id="rId21"/>
  </w:font>
  <w:font w:name="Now Light">
    <w:panose1 w:val="00000400000000000000"/>
    <w:charset w:characterSet="1"/>
    <w:embedRegular r:id="rId22"/>
  </w:font>
  <w:font w:name="DM Sans Italics">
    <w:panose1 w:val="00000000000000000000"/>
    <w:charset w:characterSet="1"/>
    <w:embedItalic r:id="rId23"/>
  </w:font>
  <w:font w:name="DM Sans">
    <w:panose1 w:val="00000000000000000000"/>
    <w:charset w:characterSet="1"/>
    <w:embedRegular r:id="rId24"/>
  </w:font>
  <w:font w:name="DM Sans Bold">
    <w:panose1 w:val="00000000000000000000"/>
    <w:charset w:characterSet="1"/>
    <w:embedBold r:id="rId25"/>
  </w:font>
  <w:font w:name="DM Sans Bold Italics">
    <w:panose1 w:val="00000000000000000000"/>
    <w:charset w:characterSet="1"/>
    <w:embedBoldItalic r:id="rId26"/>
  </w:font>
</w:fonts>
</file>

<file path=word/numbering.xml><?xml version="1.0" encoding="utf-8"?>
<w:numbering xmlns:w="http://schemas.openxmlformats.org/wordprocessingml/2006/main">
  <w:abstractNum w:abstractNumId="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7">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9">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numbering.xml" Type="http://schemas.openxmlformats.org/officeDocument/2006/relationships/numbering"/><Relationship Id="rId5" Target="media/image2.png" Type="http://schemas.openxmlformats.org/officeDocument/2006/relationships/image"/><Relationship Id="rId6" Target="media/image3.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15" Target="fonts/font15.odttf" Type="http://schemas.openxmlformats.org/officeDocument/2006/relationships/font"/><Relationship Id="rId16" Target="fonts/font16.odttf" Type="http://schemas.openxmlformats.org/officeDocument/2006/relationships/font"/><Relationship Id="rId17" Target="fonts/font17.odttf" Type="http://schemas.openxmlformats.org/officeDocument/2006/relationships/font"/><Relationship Id="rId18" Target="fonts/font18.odttf" Type="http://schemas.openxmlformats.org/officeDocument/2006/relationships/font"/><Relationship Id="rId19" Target="fonts/font19.odttf" Type="http://schemas.openxmlformats.org/officeDocument/2006/relationships/font"/><Relationship Id="rId2" Target="fonts/font2.odttf" Type="http://schemas.openxmlformats.org/officeDocument/2006/relationships/font"/><Relationship Id="rId20" Target="fonts/font20.odttf" Type="http://schemas.openxmlformats.org/officeDocument/2006/relationships/font"/><Relationship Id="rId21" Target="fonts/font21.odttf" Type="http://schemas.openxmlformats.org/officeDocument/2006/relationships/font"/><Relationship Id="rId22" Target="fonts/font22.odttf" Type="http://schemas.openxmlformats.org/officeDocument/2006/relationships/font"/><Relationship Id="rId23" Target="fonts/font23.odttf" Type="http://schemas.openxmlformats.org/officeDocument/2006/relationships/font"/><Relationship Id="rId24" Target="fonts/font24.odttf" Type="http://schemas.openxmlformats.org/officeDocument/2006/relationships/font"/><Relationship Id="rId25" Target="fonts/font25.odttf" Type="http://schemas.openxmlformats.org/officeDocument/2006/relationships/font"/><Relationship Id="rId26" Target="fonts/font26.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2026-01-20T13:41:50Z</dcterms:created>
  <dc:creator>Apache POI</dc:creator>
</cp:coreProperties>
</file>